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5AAB" w:rsidRPr="00716FFD" w:rsidRDefault="002E5AAB" w:rsidP="002E5AAB">
      <w:pPr>
        <w:spacing w:after="0" w:line="240" w:lineRule="auto"/>
        <w:ind w:left="6379"/>
        <w:rPr>
          <w:rFonts w:ascii="Times New Roman"/>
          <w:snapToGrid w:val="0"/>
          <w:color w:val="auto"/>
          <w:sz w:val="28"/>
          <w:szCs w:val="28"/>
        </w:rPr>
      </w:pPr>
      <w:proofErr w:type="gramStart"/>
      <w:r w:rsidRPr="00716FFD">
        <w:rPr>
          <w:rFonts w:ascii="Times New Roman"/>
          <w:snapToGrid w:val="0"/>
          <w:sz w:val="28"/>
          <w:szCs w:val="28"/>
        </w:rPr>
        <w:t>Приложение</w:t>
      </w:r>
      <w:r w:rsidR="00134D78" w:rsidRPr="00716FFD">
        <w:rPr>
          <w:rFonts w:ascii="Times New Roman"/>
          <w:snapToGrid w:val="0"/>
          <w:sz w:val="28"/>
          <w:szCs w:val="28"/>
        </w:rPr>
        <w:t xml:space="preserve"> </w:t>
      </w:r>
      <w:r w:rsidRPr="00716FFD">
        <w:rPr>
          <w:rFonts w:ascii="Times New Roman"/>
          <w:snapToGrid w:val="0"/>
          <w:sz w:val="28"/>
          <w:szCs w:val="28"/>
        </w:rPr>
        <w:t xml:space="preserve"> №</w:t>
      </w:r>
      <w:proofErr w:type="gramEnd"/>
      <w:r w:rsidRPr="00716FFD">
        <w:rPr>
          <w:rFonts w:ascii="Times New Roman"/>
          <w:snapToGrid w:val="0"/>
          <w:sz w:val="28"/>
          <w:szCs w:val="28"/>
        </w:rPr>
        <w:t xml:space="preserve"> </w:t>
      </w:r>
      <w:r w:rsidR="00E14D3F">
        <w:rPr>
          <w:rFonts w:ascii="Times New Roman"/>
          <w:snapToGrid w:val="0"/>
          <w:sz w:val="28"/>
          <w:szCs w:val="28"/>
        </w:rPr>
        <w:t>5</w:t>
      </w:r>
    </w:p>
    <w:p w:rsidR="002E5AAB" w:rsidRPr="00716FFD" w:rsidRDefault="002E5AAB" w:rsidP="002E5AAB">
      <w:pPr>
        <w:spacing w:after="0" w:line="240" w:lineRule="auto"/>
        <w:ind w:left="6379"/>
        <w:rPr>
          <w:rFonts w:ascii="Times New Roman"/>
          <w:snapToGrid w:val="0"/>
          <w:sz w:val="28"/>
          <w:szCs w:val="28"/>
        </w:rPr>
      </w:pPr>
      <w:r w:rsidRPr="00716FFD">
        <w:rPr>
          <w:rFonts w:ascii="Times New Roman"/>
          <w:snapToGrid w:val="0"/>
          <w:sz w:val="28"/>
          <w:szCs w:val="28"/>
        </w:rPr>
        <w:t>к приказу ФНС России</w:t>
      </w:r>
    </w:p>
    <w:p w:rsidR="002E5AAB" w:rsidRPr="00716FFD" w:rsidRDefault="002E5AAB" w:rsidP="002E5AAB">
      <w:pPr>
        <w:spacing w:after="0" w:line="240" w:lineRule="auto"/>
        <w:ind w:left="6379"/>
        <w:rPr>
          <w:rFonts w:ascii="Times New Roman"/>
          <w:snapToGrid w:val="0"/>
          <w:sz w:val="28"/>
          <w:szCs w:val="28"/>
        </w:rPr>
      </w:pPr>
      <w:r w:rsidRPr="00716FFD">
        <w:rPr>
          <w:rFonts w:ascii="Times New Roman"/>
          <w:snapToGrid w:val="0"/>
          <w:sz w:val="28"/>
          <w:szCs w:val="28"/>
        </w:rPr>
        <w:t>от «___</w:t>
      </w:r>
      <w:proofErr w:type="gramStart"/>
      <w:r w:rsidRPr="00716FFD">
        <w:rPr>
          <w:rFonts w:ascii="Times New Roman"/>
          <w:snapToGrid w:val="0"/>
          <w:sz w:val="28"/>
          <w:szCs w:val="28"/>
        </w:rPr>
        <w:t>_»_</w:t>
      </w:r>
      <w:proofErr w:type="gramEnd"/>
      <w:r w:rsidRPr="00716FFD">
        <w:rPr>
          <w:rFonts w:ascii="Times New Roman"/>
          <w:snapToGrid w:val="0"/>
          <w:sz w:val="28"/>
          <w:szCs w:val="28"/>
        </w:rPr>
        <w:t>______201</w:t>
      </w:r>
      <w:r w:rsidR="003419D9">
        <w:rPr>
          <w:rFonts w:ascii="Times New Roman"/>
          <w:snapToGrid w:val="0"/>
          <w:sz w:val="28"/>
          <w:szCs w:val="28"/>
        </w:rPr>
        <w:t>9</w:t>
      </w:r>
      <w:r w:rsidRPr="00716FFD">
        <w:rPr>
          <w:rFonts w:ascii="Times New Roman"/>
          <w:snapToGrid w:val="0"/>
          <w:sz w:val="28"/>
          <w:szCs w:val="28"/>
        </w:rPr>
        <w:t xml:space="preserve"> г.</w:t>
      </w:r>
    </w:p>
    <w:p w:rsidR="002E5AAB" w:rsidRPr="00716FFD" w:rsidRDefault="002E5AAB" w:rsidP="002E5AAB">
      <w:pPr>
        <w:spacing w:after="0" w:line="240" w:lineRule="auto"/>
        <w:ind w:left="5664" w:firstLine="708"/>
        <w:jc w:val="both"/>
        <w:rPr>
          <w:rFonts w:ascii="Times New Roman"/>
          <w:snapToGrid w:val="0"/>
          <w:sz w:val="28"/>
          <w:szCs w:val="28"/>
        </w:rPr>
      </w:pPr>
      <w:r w:rsidRPr="00716FFD">
        <w:rPr>
          <w:rFonts w:ascii="Times New Roman"/>
          <w:snapToGrid w:val="0"/>
          <w:sz w:val="28"/>
          <w:szCs w:val="28"/>
        </w:rPr>
        <w:t>№_______________</w:t>
      </w:r>
    </w:p>
    <w:p w:rsidR="002E5AAB" w:rsidRPr="00716FFD" w:rsidRDefault="002E5AAB" w:rsidP="002E5AAB">
      <w:pPr>
        <w:spacing w:after="0" w:line="240" w:lineRule="auto"/>
        <w:jc w:val="both"/>
        <w:rPr>
          <w:rFonts w:ascii="Times New Roman"/>
          <w:snapToGrid w:val="0"/>
          <w:sz w:val="28"/>
          <w:szCs w:val="28"/>
        </w:rPr>
      </w:pPr>
    </w:p>
    <w:p w:rsidR="00134D78" w:rsidRDefault="002E5AAB" w:rsidP="002E5AAB">
      <w:pPr>
        <w:spacing w:after="0" w:line="240" w:lineRule="auto"/>
        <w:jc w:val="both"/>
        <w:rPr>
          <w:rFonts w:ascii="Times New Roman"/>
          <w:snapToGrid w:val="0"/>
          <w:sz w:val="24"/>
          <w:szCs w:val="24"/>
        </w:rPr>
      </w:pPr>
      <w:r w:rsidRPr="00134D78">
        <w:rPr>
          <w:rFonts w:ascii="Times New Roman"/>
          <w:snapToGrid w:val="0"/>
          <w:sz w:val="24"/>
          <w:szCs w:val="24"/>
        </w:rPr>
        <w:t xml:space="preserve"> </w:t>
      </w:r>
      <w:r w:rsidRPr="00134D78">
        <w:rPr>
          <w:rFonts w:ascii="Times New Roman"/>
          <w:snapToGrid w:val="0"/>
          <w:sz w:val="24"/>
          <w:szCs w:val="24"/>
        </w:rPr>
        <w:tab/>
      </w:r>
    </w:p>
    <w:p w:rsidR="00CF3EC2" w:rsidRDefault="00CF3EC2" w:rsidP="00CF3EC2">
      <w:pPr>
        <w:spacing w:after="0" w:line="240" w:lineRule="auto"/>
        <w:ind w:firstLine="708"/>
        <w:jc w:val="both"/>
        <w:rPr>
          <w:rFonts w:ascii="Times New Roman"/>
          <w:snapToGrid w:val="0"/>
          <w:sz w:val="26"/>
          <w:szCs w:val="26"/>
        </w:rPr>
      </w:pPr>
    </w:p>
    <w:p w:rsidR="00CF3EC2" w:rsidRDefault="00CF3EC2" w:rsidP="00CF3EC2">
      <w:pPr>
        <w:spacing w:after="0" w:line="240" w:lineRule="auto"/>
        <w:ind w:firstLine="708"/>
        <w:jc w:val="both"/>
        <w:rPr>
          <w:rFonts w:ascii="Times New Roman"/>
          <w:snapToGrid w:val="0"/>
          <w:sz w:val="26"/>
          <w:szCs w:val="26"/>
        </w:rPr>
      </w:pPr>
    </w:p>
    <w:p w:rsidR="00CF3EC2" w:rsidRPr="00DD1D26" w:rsidRDefault="00E14D3F" w:rsidP="00DD1D26">
      <w:pPr>
        <w:spacing w:after="0" w:line="240" w:lineRule="auto"/>
        <w:ind w:left="708" w:firstLine="708"/>
        <w:jc w:val="center"/>
        <w:rPr>
          <w:rFonts w:ascii="Times New Roman"/>
          <w:b/>
          <w:color w:val="auto"/>
          <w:sz w:val="28"/>
          <w:szCs w:val="28"/>
        </w:rPr>
      </w:pPr>
      <w:r w:rsidRPr="00DD1D26">
        <w:rPr>
          <w:rFonts w:ascii="Times New Roman"/>
          <w:b/>
          <w:snapToGrid w:val="0"/>
          <w:sz w:val="28"/>
          <w:szCs w:val="28"/>
        </w:rPr>
        <w:t xml:space="preserve">Изменения, вносимые в приложение № 4 </w:t>
      </w:r>
      <w:r w:rsidR="003419D9" w:rsidRPr="00DD1D26">
        <w:rPr>
          <w:rFonts w:ascii="Times New Roman"/>
          <w:b/>
          <w:snapToGrid w:val="0"/>
          <w:sz w:val="28"/>
          <w:szCs w:val="28"/>
        </w:rPr>
        <w:t>«</w:t>
      </w:r>
      <w:r w:rsidRPr="00DD1D26">
        <w:rPr>
          <w:rFonts w:ascii="Times New Roman"/>
          <w:b/>
          <w:snapToGrid w:val="0"/>
          <w:sz w:val="28"/>
          <w:szCs w:val="28"/>
        </w:rPr>
        <w:t>Формат представления заявления иностранной организации, указанной в пункте 4.6 статьи 83 Налогового кодекса Российской Федерации, о постановке на учет в налоговом органе в электронной форме</w:t>
      </w:r>
      <w:r w:rsidR="00787E87" w:rsidRPr="00DD1D26">
        <w:rPr>
          <w:rFonts w:ascii="Times New Roman"/>
          <w:b/>
          <w:snapToGrid w:val="0"/>
          <w:sz w:val="28"/>
          <w:szCs w:val="28"/>
        </w:rPr>
        <w:t>»</w:t>
      </w:r>
      <w:r w:rsidRPr="00DD1D26">
        <w:rPr>
          <w:rFonts w:ascii="Times New Roman"/>
          <w:b/>
          <w:snapToGrid w:val="0"/>
          <w:sz w:val="28"/>
          <w:szCs w:val="28"/>
        </w:rPr>
        <w:t>, утвержденно</w:t>
      </w:r>
      <w:r w:rsidR="00721178">
        <w:rPr>
          <w:rFonts w:ascii="Times New Roman"/>
          <w:b/>
          <w:snapToGrid w:val="0"/>
          <w:sz w:val="28"/>
          <w:szCs w:val="28"/>
        </w:rPr>
        <w:t>е</w:t>
      </w:r>
      <w:r w:rsidRPr="00DD1D26">
        <w:rPr>
          <w:rFonts w:ascii="Times New Roman"/>
          <w:b/>
          <w:snapToGrid w:val="0"/>
          <w:sz w:val="28"/>
          <w:szCs w:val="28"/>
        </w:rPr>
        <w:t xml:space="preserve"> приказом Федеральной налоговой службы от 12 декабря 2016 года № ММВ-7-14/677@</w:t>
      </w:r>
    </w:p>
    <w:p w:rsidR="002E5AAB" w:rsidRPr="00716FFD" w:rsidRDefault="002E5AAB" w:rsidP="006C167F">
      <w:pPr>
        <w:spacing w:after="0" w:line="240" w:lineRule="auto"/>
        <w:ind w:left="6379"/>
        <w:rPr>
          <w:rFonts w:ascii="Times New Roman"/>
          <w:color w:val="auto"/>
          <w:sz w:val="28"/>
          <w:szCs w:val="28"/>
        </w:rPr>
      </w:pPr>
    </w:p>
    <w:p w:rsidR="00BB065D" w:rsidRDefault="00BB065D" w:rsidP="00320B27">
      <w:pPr>
        <w:pStyle w:val="ConsPlusNormal"/>
        <w:ind w:firstLine="709"/>
        <w:jc w:val="both"/>
        <w:rPr>
          <w:rFonts w:ascii="Times New Roman" w:hAnsi="Times New Roman" w:cs="Times New Roman"/>
          <w:snapToGrid w:val="0"/>
          <w:color w:val="000000"/>
          <w:sz w:val="28"/>
          <w:szCs w:val="28"/>
        </w:rPr>
      </w:pPr>
    </w:p>
    <w:p w:rsidR="00BB065D" w:rsidRPr="00777C1D" w:rsidRDefault="00BB065D" w:rsidP="00BB065D">
      <w:pPr>
        <w:pStyle w:val="ConsPlusNormal"/>
        <w:ind w:firstLine="709"/>
        <w:jc w:val="both"/>
        <w:rPr>
          <w:rFonts w:ascii="Times New Roman" w:hAnsi="Times New Roman" w:cs="Times New Roman"/>
          <w:snapToGrid w:val="0"/>
          <w:color w:val="000000"/>
          <w:sz w:val="28"/>
          <w:szCs w:val="28"/>
        </w:rPr>
      </w:pPr>
      <w:r w:rsidRPr="00777C1D">
        <w:rPr>
          <w:rFonts w:ascii="Times New Roman" w:hAnsi="Times New Roman" w:cs="Times New Roman"/>
          <w:snapToGrid w:val="0"/>
          <w:color w:val="000000"/>
          <w:sz w:val="28"/>
          <w:szCs w:val="28"/>
        </w:rPr>
        <w:t>1. В пункте 2 раздела I «Общие сведения» цифры «5.0</w:t>
      </w:r>
      <w:r>
        <w:rPr>
          <w:rFonts w:ascii="Times New Roman" w:hAnsi="Times New Roman" w:cs="Times New Roman"/>
          <w:snapToGrid w:val="0"/>
          <w:color w:val="000000"/>
          <w:sz w:val="28"/>
          <w:szCs w:val="28"/>
        </w:rPr>
        <w:t>1</w:t>
      </w:r>
      <w:r w:rsidRPr="00777C1D">
        <w:rPr>
          <w:rFonts w:ascii="Times New Roman" w:hAnsi="Times New Roman" w:cs="Times New Roman"/>
          <w:snapToGrid w:val="0"/>
          <w:color w:val="000000"/>
          <w:sz w:val="28"/>
          <w:szCs w:val="28"/>
        </w:rPr>
        <w:t>» заменить цифрами «5.0</w:t>
      </w:r>
      <w:r>
        <w:rPr>
          <w:rFonts w:ascii="Times New Roman" w:hAnsi="Times New Roman" w:cs="Times New Roman"/>
          <w:snapToGrid w:val="0"/>
          <w:color w:val="000000"/>
          <w:sz w:val="28"/>
          <w:szCs w:val="28"/>
        </w:rPr>
        <w:t>2</w:t>
      </w:r>
      <w:r w:rsidRPr="00777C1D">
        <w:rPr>
          <w:rFonts w:ascii="Times New Roman" w:hAnsi="Times New Roman" w:cs="Times New Roman"/>
          <w:snapToGrid w:val="0"/>
          <w:color w:val="000000"/>
          <w:sz w:val="28"/>
          <w:szCs w:val="28"/>
        </w:rPr>
        <w:t>».</w:t>
      </w:r>
    </w:p>
    <w:p w:rsidR="00BB065D" w:rsidRDefault="00BB065D" w:rsidP="00BB065D">
      <w:pPr>
        <w:pStyle w:val="ConsPlusNormal"/>
        <w:ind w:firstLine="709"/>
        <w:jc w:val="both"/>
        <w:rPr>
          <w:rFonts w:ascii="Times New Roman" w:hAnsi="Times New Roman" w:cs="Times New Roman"/>
          <w:snapToGrid w:val="0"/>
          <w:color w:val="000000"/>
          <w:sz w:val="28"/>
          <w:szCs w:val="28"/>
        </w:rPr>
      </w:pPr>
      <w:r w:rsidRPr="00777C1D">
        <w:rPr>
          <w:rFonts w:ascii="Times New Roman" w:hAnsi="Times New Roman" w:cs="Times New Roman"/>
          <w:snapToGrid w:val="0"/>
          <w:color w:val="000000"/>
          <w:sz w:val="28"/>
          <w:szCs w:val="28"/>
        </w:rPr>
        <w:t xml:space="preserve">2. </w:t>
      </w:r>
      <w:r>
        <w:rPr>
          <w:rFonts w:ascii="Times New Roman" w:hAnsi="Times New Roman" w:cs="Times New Roman"/>
          <w:snapToGrid w:val="0"/>
          <w:color w:val="000000"/>
          <w:sz w:val="28"/>
          <w:szCs w:val="28"/>
        </w:rPr>
        <w:t xml:space="preserve"> В </w:t>
      </w:r>
      <w:r w:rsidRPr="00777C1D">
        <w:rPr>
          <w:rFonts w:ascii="Times New Roman" w:hAnsi="Times New Roman" w:cs="Times New Roman"/>
          <w:snapToGrid w:val="0"/>
          <w:color w:val="000000"/>
          <w:sz w:val="28"/>
          <w:szCs w:val="28"/>
        </w:rPr>
        <w:t>раздел</w:t>
      </w:r>
      <w:r>
        <w:rPr>
          <w:rFonts w:ascii="Times New Roman" w:hAnsi="Times New Roman" w:cs="Times New Roman"/>
          <w:snapToGrid w:val="0"/>
          <w:color w:val="000000"/>
          <w:sz w:val="28"/>
          <w:szCs w:val="28"/>
        </w:rPr>
        <w:t>е</w:t>
      </w:r>
      <w:r w:rsidRPr="00777C1D">
        <w:rPr>
          <w:rFonts w:ascii="Times New Roman" w:hAnsi="Times New Roman" w:cs="Times New Roman"/>
          <w:snapToGrid w:val="0"/>
          <w:color w:val="000000"/>
          <w:sz w:val="28"/>
          <w:szCs w:val="28"/>
        </w:rPr>
        <w:t xml:space="preserve"> II «Описание файла обмена»</w:t>
      </w:r>
      <w:r>
        <w:rPr>
          <w:rFonts w:ascii="Times New Roman" w:hAnsi="Times New Roman" w:cs="Times New Roman"/>
          <w:snapToGrid w:val="0"/>
          <w:color w:val="000000"/>
          <w:sz w:val="28"/>
          <w:szCs w:val="28"/>
        </w:rPr>
        <w:t>:</w:t>
      </w:r>
    </w:p>
    <w:p w:rsidR="00BB065D" w:rsidRPr="00777C1D" w:rsidRDefault="00BB065D" w:rsidP="00BB065D">
      <w:pPr>
        <w:pStyle w:val="ConsPlusNormal"/>
        <w:ind w:firstLine="709"/>
        <w:jc w:val="both"/>
        <w:rPr>
          <w:rFonts w:ascii="Times New Roman" w:hAnsi="Times New Roman" w:cs="Times New Roman"/>
          <w:snapToGrid w:val="0"/>
          <w:color w:val="000000"/>
          <w:sz w:val="28"/>
          <w:szCs w:val="28"/>
        </w:rPr>
      </w:pPr>
      <w:r>
        <w:rPr>
          <w:rFonts w:ascii="Times New Roman" w:hAnsi="Times New Roman" w:cs="Times New Roman"/>
          <w:snapToGrid w:val="0"/>
          <w:color w:val="000000"/>
          <w:sz w:val="28"/>
          <w:szCs w:val="28"/>
        </w:rPr>
        <w:t>2.1. А</w:t>
      </w:r>
      <w:r w:rsidRPr="00777C1D">
        <w:rPr>
          <w:rFonts w:ascii="Times New Roman" w:hAnsi="Times New Roman" w:cs="Times New Roman"/>
          <w:snapToGrid w:val="0"/>
          <w:color w:val="000000"/>
          <w:sz w:val="28"/>
          <w:szCs w:val="28"/>
        </w:rPr>
        <w:t>бзац</w:t>
      </w:r>
      <w:r>
        <w:rPr>
          <w:rFonts w:ascii="Times New Roman" w:hAnsi="Times New Roman" w:cs="Times New Roman"/>
          <w:snapToGrid w:val="0"/>
          <w:color w:val="000000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napToGrid w:val="0"/>
          <w:color w:val="000000"/>
          <w:sz w:val="28"/>
          <w:szCs w:val="28"/>
        </w:rPr>
        <w:t xml:space="preserve">пятнадцатый </w:t>
      </w:r>
      <w:r w:rsidRPr="00777C1D">
        <w:rPr>
          <w:rFonts w:ascii="Times New Roman" w:hAnsi="Times New Roman" w:cs="Times New Roman"/>
          <w:snapToGrid w:val="0"/>
          <w:color w:val="000000"/>
          <w:sz w:val="28"/>
          <w:szCs w:val="28"/>
        </w:rPr>
        <w:t xml:space="preserve"> пункт</w:t>
      </w:r>
      <w:r>
        <w:rPr>
          <w:rFonts w:ascii="Times New Roman" w:hAnsi="Times New Roman" w:cs="Times New Roman"/>
          <w:snapToGrid w:val="0"/>
          <w:color w:val="000000"/>
          <w:sz w:val="28"/>
          <w:szCs w:val="28"/>
        </w:rPr>
        <w:t>а</w:t>
      </w:r>
      <w:proofErr w:type="gramEnd"/>
      <w:r w:rsidRPr="00777C1D">
        <w:rPr>
          <w:rFonts w:ascii="Times New Roman" w:hAnsi="Times New Roman" w:cs="Times New Roman"/>
          <w:snapToGrid w:val="0"/>
          <w:color w:val="000000"/>
          <w:sz w:val="28"/>
          <w:szCs w:val="28"/>
        </w:rPr>
        <w:t xml:space="preserve"> 3  изложить в следующей редакции:</w:t>
      </w:r>
    </w:p>
    <w:p w:rsidR="00DC3110" w:rsidRPr="000C0AB0" w:rsidRDefault="00BB065D" w:rsidP="00DC3110">
      <w:pPr>
        <w:pStyle w:val="a6"/>
        <w:rPr>
          <w:rFonts w:eastAsia="SimSun"/>
          <w:sz w:val="28"/>
          <w:szCs w:val="28"/>
        </w:rPr>
      </w:pPr>
      <w:r w:rsidRPr="008235B4">
        <w:rPr>
          <w:snapToGrid w:val="0"/>
          <w:color w:val="000000"/>
          <w:sz w:val="28"/>
          <w:szCs w:val="28"/>
        </w:rPr>
        <w:t>«</w:t>
      </w:r>
      <w:r w:rsidR="00DC3110" w:rsidRPr="00FA7689">
        <w:rPr>
          <w:rFonts w:eastAsia="SimSun"/>
          <w:szCs w:val="28"/>
          <w:lang w:val="en-US"/>
        </w:rPr>
        <w:t>UT</w:t>
      </w:r>
      <w:r w:rsidR="00DC3110" w:rsidRPr="00FA7689">
        <w:rPr>
          <w:rFonts w:eastAsia="SimSun"/>
          <w:szCs w:val="28"/>
        </w:rPr>
        <w:t>_</w:t>
      </w:r>
      <w:r w:rsidR="00DC3110" w:rsidRPr="00FA7689">
        <w:rPr>
          <w:rFonts w:eastAsia="SimSun"/>
          <w:szCs w:val="28"/>
          <w:lang w:val="en-US"/>
        </w:rPr>
        <w:t>POSTUCHIO</w:t>
      </w:r>
      <w:r w:rsidR="00DC3110" w:rsidRPr="00FA7689">
        <w:rPr>
          <w:rFonts w:eastAsia="SimSun"/>
          <w:sz w:val="28"/>
          <w:szCs w:val="28"/>
        </w:rPr>
        <w:t>_1_545_00_05_</w:t>
      </w:r>
      <w:r w:rsidR="00DC3110" w:rsidRPr="00B10580">
        <w:rPr>
          <w:rFonts w:eastAsia="SimSun"/>
          <w:sz w:val="28"/>
          <w:szCs w:val="28"/>
        </w:rPr>
        <w:t>02</w:t>
      </w:r>
      <w:r w:rsidR="00DC3110" w:rsidRPr="000C0AB0">
        <w:rPr>
          <w:rFonts w:eastAsia="SimSun"/>
          <w:sz w:val="28"/>
          <w:szCs w:val="28"/>
        </w:rPr>
        <w:t>_</w:t>
      </w:r>
      <w:proofErr w:type="gramStart"/>
      <w:r w:rsidR="00DC3110" w:rsidRPr="000C0AB0">
        <w:rPr>
          <w:rFonts w:eastAsia="SimSun"/>
          <w:sz w:val="28"/>
          <w:szCs w:val="28"/>
          <w:lang w:val="en-US"/>
        </w:rPr>
        <w:t>xx</w:t>
      </w:r>
      <w:r w:rsidR="00DC3110" w:rsidRPr="000C0AB0">
        <w:rPr>
          <w:rFonts w:eastAsia="SimSun"/>
          <w:sz w:val="28"/>
          <w:szCs w:val="28"/>
        </w:rPr>
        <w:t xml:space="preserve"> ,</w:t>
      </w:r>
      <w:proofErr w:type="gramEnd"/>
      <w:r w:rsidR="00DC3110" w:rsidRPr="000C0AB0">
        <w:rPr>
          <w:rFonts w:eastAsia="SimSun"/>
          <w:sz w:val="28"/>
          <w:szCs w:val="28"/>
        </w:rPr>
        <w:t xml:space="preserve"> </w:t>
      </w:r>
      <w:r w:rsidR="00DC3110" w:rsidRPr="000C0AB0">
        <w:rPr>
          <w:sz w:val="28"/>
          <w:szCs w:val="28"/>
        </w:rPr>
        <w:t xml:space="preserve">где </w:t>
      </w:r>
      <w:proofErr w:type="spellStart"/>
      <w:r w:rsidR="00DC3110" w:rsidRPr="000C0AB0">
        <w:rPr>
          <w:sz w:val="28"/>
          <w:szCs w:val="28"/>
        </w:rPr>
        <w:t>хх</w:t>
      </w:r>
      <w:proofErr w:type="spellEnd"/>
      <w:r w:rsidR="00DC3110" w:rsidRPr="000C0AB0">
        <w:rPr>
          <w:sz w:val="28"/>
          <w:szCs w:val="28"/>
        </w:rPr>
        <w:t xml:space="preserve"> – номер версии схемы.</w:t>
      </w:r>
      <w:r w:rsidR="00DC3110">
        <w:rPr>
          <w:sz w:val="28"/>
          <w:szCs w:val="28"/>
        </w:rPr>
        <w:t>».</w:t>
      </w:r>
    </w:p>
    <w:p w:rsidR="00BB065D" w:rsidRDefault="00BB065D" w:rsidP="00BB065D">
      <w:pPr>
        <w:pStyle w:val="ConsPlusNormal"/>
        <w:ind w:firstLine="709"/>
        <w:jc w:val="both"/>
        <w:rPr>
          <w:rFonts w:ascii="Times New Roman" w:hAnsi="Times New Roman" w:cs="Times New Roman"/>
          <w:snapToGrid w:val="0"/>
          <w:color w:val="000000"/>
          <w:sz w:val="28"/>
          <w:szCs w:val="28"/>
        </w:rPr>
      </w:pPr>
      <w:r>
        <w:rPr>
          <w:rFonts w:ascii="Times New Roman" w:hAnsi="Times New Roman" w:cs="Times New Roman"/>
          <w:snapToGrid w:val="0"/>
          <w:color w:val="000000"/>
          <w:sz w:val="28"/>
          <w:szCs w:val="28"/>
        </w:rPr>
        <w:t>2.2. В пункте 4:</w:t>
      </w:r>
    </w:p>
    <w:p w:rsidR="00BB065D" w:rsidRDefault="00BB065D" w:rsidP="00BB065D">
      <w:pPr>
        <w:pStyle w:val="ConsPlusNormal"/>
        <w:ind w:firstLine="709"/>
        <w:jc w:val="both"/>
        <w:rPr>
          <w:rFonts w:ascii="Times New Roman" w:hAnsi="Times New Roman" w:cs="Times New Roman"/>
          <w:snapToGrid w:val="0"/>
          <w:color w:val="000000"/>
          <w:sz w:val="28"/>
          <w:szCs w:val="28"/>
        </w:rPr>
      </w:pPr>
      <w:r w:rsidRPr="00777C1D">
        <w:rPr>
          <w:rFonts w:ascii="Times New Roman" w:hAnsi="Times New Roman" w:cs="Times New Roman"/>
          <w:snapToGrid w:val="0"/>
          <w:color w:val="000000"/>
          <w:sz w:val="28"/>
          <w:szCs w:val="28"/>
        </w:rPr>
        <w:t>в таблице 4.1 в строке «Версия формата» цифры «5.0</w:t>
      </w:r>
      <w:r>
        <w:rPr>
          <w:rFonts w:ascii="Times New Roman" w:hAnsi="Times New Roman" w:cs="Times New Roman"/>
          <w:snapToGrid w:val="0"/>
          <w:color w:val="000000"/>
          <w:sz w:val="28"/>
          <w:szCs w:val="28"/>
        </w:rPr>
        <w:t>1</w:t>
      </w:r>
      <w:r w:rsidRPr="00777C1D">
        <w:rPr>
          <w:rFonts w:ascii="Times New Roman" w:hAnsi="Times New Roman" w:cs="Times New Roman"/>
          <w:snapToGrid w:val="0"/>
          <w:color w:val="000000"/>
          <w:sz w:val="28"/>
          <w:szCs w:val="28"/>
        </w:rPr>
        <w:t>» заменить цифрами «5.0</w:t>
      </w:r>
      <w:r>
        <w:rPr>
          <w:rFonts w:ascii="Times New Roman" w:hAnsi="Times New Roman" w:cs="Times New Roman"/>
          <w:snapToGrid w:val="0"/>
          <w:color w:val="000000"/>
          <w:sz w:val="28"/>
          <w:szCs w:val="28"/>
        </w:rPr>
        <w:t>2</w:t>
      </w:r>
      <w:r w:rsidRPr="00777C1D">
        <w:rPr>
          <w:rFonts w:ascii="Times New Roman" w:hAnsi="Times New Roman" w:cs="Times New Roman"/>
          <w:snapToGrid w:val="0"/>
          <w:color w:val="000000"/>
          <w:sz w:val="28"/>
          <w:szCs w:val="28"/>
        </w:rPr>
        <w:t>»</w:t>
      </w:r>
      <w:r w:rsidR="00DC3110">
        <w:rPr>
          <w:rFonts w:ascii="Times New Roman" w:hAnsi="Times New Roman" w:cs="Times New Roman"/>
          <w:snapToGrid w:val="0"/>
          <w:color w:val="000000"/>
          <w:sz w:val="28"/>
          <w:szCs w:val="28"/>
        </w:rPr>
        <w:t>;</w:t>
      </w:r>
    </w:p>
    <w:p w:rsidR="00C00FEC" w:rsidRDefault="00DC3110" w:rsidP="00777C1D">
      <w:pPr>
        <w:pStyle w:val="ConsPlusNormal"/>
        <w:ind w:firstLine="709"/>
        <w:jc w:val="both"/>
        <w:rPr>
          <w:rFonts w:ascii="Times New Roman" w:hAnsi="Times New Roman" w:cs="Times New Roman"/>
          <w:snapToGrid w:val="0"/>
          <w:color w:val="000000"/>
          <w:sz w:val="28"/>
          <w:szCs w:val="28"/>
        </w:rPr>
      </w:pPr>
      <w:r>
        <w:rPr>
          <w:rFonts w:ascii="Times New Roman" w:hAnsi="Times New Roman" w:cs="Times New Roman"/>
          <w:snapToGrid w:val="0"/>
          <w:color w:val="000000"/>
          <w:sz w:val="28"/>
          <w:szCs w:val="28"/>
        </w:rPr>
        <w:t>в</w:t>
      </w:r>
      <w:r w:rsidR="00E14D3F" w:rsidRPr="00E14D3F">
        <w:rPr>
          <w:rFonts w:ascii="Times New Roman" w:hAnsi="Times New Roman" w:cs="Times New Roman"/>
          <w:snapToGrid w:val="0"/>
          <w:color w:val="000000"/>
          <w:sz w:val="28"/>
          <w:szCs w:val="28"/>
        </w:rPr>
        <w:t xml:space="preserve"> таблице 4.</w:t>
      </w:r>
      <w:r w:rsidR="00E14D3F">
        <w:rPr>
          <w:rFonts w:ascii="Times New Roman" w:hAnsi="Times New Roman" w:cs="Times New Roman"/>
          <w:snapToGrid w:val="0"/>
          <w:color w:val="000000"/>
          <w:sz w:val="28"/>
          <w:szCs w:val="28"/>
        </w:rPr>
        <w:t>3</w:t>
      </w:r>
      <w:r w:rsidR="00C00FEC">
        <w:rPr>
          <w:rFonts w:ascii="Times New Roman" w:hAnsi="Times New Roman" w:cs="Times New Roman"/>
          <w:snapToGrid w:val="0"/>
          <w:color w:val="000000"/>
          <w:sz w:val="28"/>
          <w:szCs w:val="28"/>
        </w:rPr>
        <w:t>:</w:t>
      </w:r>
    </w:p>
    <w:p w:rsidR="00C00FEC" w:rsidRDefault="00C00FEC" w:rsidP="00777C1D">
      <w:pPr>
        <w:pStyle w:val="ConsPlusNormal"/>
        <w:ind w:firstLine="709"/>
        <w:jc w:val="both"/>
        <w:rPr>
          <w:rFonts w:ascii="Times New Roman" w:hAnsi="Times New Roman" w:cs="Times New Roman"/>
          <w:snapToGrid w:val="0"/>
          <w:color w:val="000000"/>
          <w:sz w:val="28"/>
          <w:szCs w:val="28"/>
        </w:rPr>
      </w:pPr>
      <w:r>
        <w:rPr>
          <w:rFonts w:ascii="Times New Roman" w:hAnsi="Times New Roman" w:cs="Times New Roman"/>
          <w:snapToGrid w:val="0"/>
          <w:color w:val="000000"/>
          <w:sz w:val="28"/>
          <w:szCs w:val="28"/>
        </w:rPr>
        <w:t>в строке «</w:t>
      </w:r>
      <w:r w:rsidRPr="00E14D3F">
        <w:rPr>
          <w:rFonts w:ascii="Times New Roman" w:hAnsi="Times New Roman" w:cs="Times New Roman"/>
          <w:snapToGrid w:val="0"/>
          <w:color w:val="000000"/>
          <w:sz w:val="28"/>
          <w:szCs w:val="28"/>
        </w:rPr>
        <w:t>Сайты в сети "Интернет", через которые оказываются услуги</w:t>
      </w:r>
      <w:r>
        <w:rPr>
          <w:rFonts w:ascii="Times New Roman" w:hAnsi="Times New Roman" w:cs="Times New Roman"/>
          <w:snapToGrid w:val="0"/>
          <w:color w:val="000000"/>
          <w:sz w:val="28"/>
          <w:szCs w:val="28"/>
        </w:rPr>
        <w:t>»</w:t>
      </w:r>
    </w:p>
    <w:p w:rsidR="00E14D3F" w:rsidRDefault="00E14D3F" w:rsidP="004E6DE2">
      <w:pPr>
        <w:pStyle w:val="ConsPlusNormal"/>
        <w:ind w:firstLine="0"/>
        <w:jc w:val="both"/>
        <w:rPr>
          <w:rFonts w:ascii="Times New Roman" w:hAnsi="Times New Roman" w:cs="Times New Roman"/>
          <w:snapToGrid w:val="0"/>
          <w:color w:val="000000"/>
          <w:sz w:val="28"/>
          <w:szCs w:val="28"/>
        </w:rPr>
      </w:pPr>
      <w:r w:rsidRPr="00E14D3F">
        <w:rPr>
          <w:rFonts w:ascii="Times New Roman" w:hAnsi="Times New Roman" w:cs="Times New Roman"/>
          <w:snapToGrid w:val="0"/>
          <w:color w:val="000000"/>
          <w:sz w:val="28"/>
          <w:szCs w:val="28"/>
        </w:rPr>
        <w:t>в граф</w:t>
      </w:r>
      <w:r>
        <w:rPr>
          <w:rFonts w:ascii="Times New Roman" w:hAnsi="Times New Roman" w:cs="Times New Roman"/>
          <w:snapToGrid w:val="0"/>
          <w:color w:val="000000"/>
          <w:sz w:val="28"/>
          <w:szCs w:val="28"/>
        </w:rPr>
        <w:t>е</w:t>
      </w:r>
      <w:r w:rsidRPr="00E14D3F">
        <w:rPr>
          <w:rFonts w:ascii="Times New Roman" w:hAnsi="Times New Roman" w:cs="Times New Roman"/>
          <w:snapToGrid w:val="0"/>
          <w:color w:val="000000"/>
          <w:sz w:val="28"/>
          <w:szCs w:val="28"/>
        </w:rPr>
        <w:t xml:space="preserve"> «Дополнительная информация» </w:t>
      </w:r>
      <w:r w:rsidR="00C00FEC" w:rsidRPr="00E14D3F">
        <w:rPr>
          <w:rFonts w:ascii="Times New Roman" w:hAnsi="Times New Roman" w:cs="Times New Roman"/>
          <w:snapToGrid w:val="0"/>
          <w:color w:val="000000"/>
          <w:sz w:val="28"/>
          <w:szCs w:val="28"/>
        </w:rPr>
        <w:t>слова «Обязателен при отсутствии элемента &lt;</w:t>
      </w:r>
      <w:proofErr w:type="spellStart"/>
      <w:r w:rsidR="00C00FEC" w:rsidRPr="00E14D3F">
        <w:rPr>
          <w:rFonts w:ascii="Times New Roman" w:hAnsi="Times New Roman" w:cs="Times New Roman"/>
          <w:snapToGrid w:val="0"/>
          <w:color w:val="000000"/>
          <w:sz w:val="28"/>
          <w:szCs w:val="28"/>
        </w:rPr>
        <w:t>МобПрилУсл</w:t>
      </w:r>
      <w:proofErr w:type="spellEnd"/>
      <w:r w:rsidR="00C00FEC" w:rsidRPr="00E14D3F">
        <w:rPr>
          <w:rFonts w:ascii="Times New Roman" w:hAnsi="Times New Roman" w:cs="Times New Roman"/>
          <w:snapToGrid w:val="0"/>
          <w:color w:val="000000"/>
          <w:sz w:val="28"/>
          <w:szCs w:val="28"/>
        </w:rPr>
        <w:t>&gt;»</w:t>
      </w:r>
      <w:r w:rsidR="00C00FEC">
        <w:rPr>
          <w:rFonts w:ascii="Times New Roman" w:hAnsi="Times New Roman" w:cs="Times New Roman"/>
          <w:snapToGrid w:val="0"/>
          <w:color w:val="000000"/>
          <w:sz w:val="28"/>
          <w:szCs w:val="28"/>
        </w:rPr>
        <w:t xml:space="preserve"> </w:t>
      </w:r>
      <w:r w:rsidRPr="00E14D3F">
        <w:rPr>
          <w:rFonts w:ascii="Times New Roman" w:hAnsi="Times New Roman" w:cs="Times New Roman"/>
          <w:snapToGrid w:val="0"/>
          <w:color w:val="000000"/>
          <w:sz w:val="28"/>
          <w:szCs w:val="28"/>
        </w:rPr>
        <w:t>исключить</w:t>
      </w:r>
      <w:r w:rsidR="00C00FEC">
        <w:rPr>
          <w:rFonts w:ascii="Times New Roman" w:hAnsi="Times New Roman" w:cs="Times New Roman"/>
          <w:snapToGrid w:val="0"/>
          <w:color w:val="000000"/>
          <w:sz w:val="28"/>
          <w:szCs w:val="28"/>
        </w:rPr>
        <w:t>;</w:t>
      </w:r>
    </w:p>
    <w:p w:rsidR="00C00FEC" w:rsidRDefault="00C00FEC" w:rsidP="00DD1D26">
      <w:pPr>
        <w:pStyle w:val="ConsPlusNormal"/>
        <w:jc w:val="both"/>
        <w:rPr>
          <w:rFonts w:ascii="Times New Roman" w:hAnsi="Times New Roman" w:cs="Times New Roman"/>
          <w:snapToGrid w:val="0"/>
          <w:color w:val="000000"/>
          <w:sz w:val="28"/>
          <w:szCs w:val="28"/>
        </w:rPr>
      </w:pPr>
      <w:r w:rsidRPr="00E14D3F">
        <w:rPr>
          <w:rFonts w:ascii="Times New Roman" w:hAnsi="Times New Roman" w:cs="Times New Roman"/>
          <w:snapToGrid w:val="0"/>
          <w:color w:val="000000"/>
          <w:sz w:val="28"/>
          <w:szCs w:val="28"/>
        </w:rPr>
        <w:t>в граф</w:t>
      </w:r>
      <w:r>
        <w:rPr>
          <w:rFonts w:ascii="Times New Roman" w:hAnsi="Times New Roman" w:cs="Times New Roman"/>
          <w:snapToGrid w:val="0"/>
          <w:color w:val="000000"/>
          <w:sz w:val="28"/>
          <w:szCs w:val="28"/>
        </w:rPr>
        <w:t>е</w:t>
      </w:r>
      <w:r w:rsidRPr="00E14D3F">
        <w:rPr>
          <w:rFonts w:ascii="Times New Roman" w:hAnsi="Times New Roman" w:cs="Times New Roman"/>
          <w:snapToGrid w:val="0"/>
          <w:color w:val="000000"/>
          <w:sz w:val="28"/>
          <w:szCs w:val="28"/>
        </w:rPr>
        <w:t xml:space="preserve"> «</w:t>
      </w:r>
      <w:r w:rsidRPr="00C00FEC">
        <w:rPr>
          <w:rFonts w:ascii="Times New Roman" w:hAnsi="Times New Roman" w:cs="Times New Roman"/>
          <w:snapToGrid w:val="0"/>
          <w:color w:val="000000"/>
          <w:sz w:val="28"/>
          <w:szCs w:val="28"/>
        </w:rPr>
        <w:t>Признак обязательности элемента</w:t>
      </w:r>
      <w:r w:rsidRPr="00E14D3F">
        <w:rPr>
          <w:rFonts w:ascii="Times New Roman" w:hAnsi="Times New Roman" w:cs="Times New Roman"/>
          <w:snapToGrid w:val="0"/>
          <w:color w:val="000000"/>
          <w:sz w:val="28"/>
          <w:szCs w:val="28"/>
        </w:rPr>
        <w:t xml:space="preserve">» </w:t>
      </w:r>
      <w:r w:rsidR="00275862">
        <w:rPr>
          <w:rFonts w:ascii="Times New Roman" w:hAnsi="Times New Roman" w:cs="Times New Roman"/>
          <w:snapToGrid w:val="0"/>
          <w:color w:val="000000"/>
          <w:sz w:val="28"/>
          <w:szCs w:val="28"/>
        </w:rPr>
        <w:t>показатель</w:t>
      </w:r>
      <w:r w:rsidR="00275862" w:rsidRPr="00E14D3F">
        <w:rPr>
          <w:rFonts w:ascii="Times New Roman" w:hAnsi="Times New Roman" w:cs="Times New Roman"/>
          <w:snapToGrid w:val="0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snapToGrid w:val="0"/>
          <w:color w:val="000000"/>
          <w:sz w:val="28"/>
          <w:szCs w:val="28"/>
        </w:rPr>
        <w:t>«</w:t>
      </w:r>
      <w:r w:rsidRPr="00C00FEC">
        <w:rPr>
          <w:rFonts w:ascii="Times New Roman" w:hAnsi="Times New Roman" w:cs="Times New Roman"/>
          <w:snapToGrid w:val="0"/>
          <w:color w:val="000000"/>
          <w:sz w:val="28"/>
          <w:szCs w:val="28"/>
        </w:rPr>
        <w:t>НМУ</w:t>
      </w:r>
      <w:r>
        <w:rPr>
          <w:rFonts w:ascii="Times New Roman" w:hAnsi="Times New Roman" w:cs="Times New Roman"/>
          <w:snapToGrid w:val="0"/>
          <w:color w:val="000000"/>
          <w:sz w:val="28"/>
          <w:szCs w:val="28"/>
        </w:rPr>
        <w:t xml:space="preserve">» </w:t>
      </w:r>
      <w:proofErr w:type="gramStart"/>
      <w:r>
        <w:rPr>
          <w:rFonts w:ascii="Times New Roman" w:hAnsi="Times New Roman" w:cs="Times New Roman"/>
          <w:snapToGrid w:val="0"/>
          <w:color w:val="000000"/>
          <w:sz w:val="28"/>
          <w:szCs w:val="28"/>
        </w:rPr>
        <w:t xml:space="preserve">заменить  </w:t>
      </w:r>
      <w:r w:rsidR="00275862">
        <w:rPr>
          <w:rFonts w:ascii="Times New Roman" w:hAnsi="Times New Roman" w:cs="Times New Roman"/>
          <w:snapToGrid w:val="0"/>
          <w:color w:val="000000"/>
          <w:sz w:val="28"/>
          <w:szCs w:val="28"/>
        </w:rPr>
        <w:t>показател</w:t>
      </w:r>
      <w:r w:rsidR="0069466E">
        <w:rPr>
          <w:rFonts w:ascii="Times New Roman" w:hAnsi="Times New Roman" w:cs="Times New Roman"/>
          <w:snapToGrid w:val="0"/>
          <w:color w:val="000000"/>
          <w:sz w:val="28"/>
          <w:szCs w:val="28"/>
        </w:rPr>
        <w:t>ем</w:t>
      </w:r>
      <w:proofErr w:type="gramEnd"/>
      <w:r w:rsidR="00275862">
        <w:rPr>
          <w:rFonts w:ascii="Times New Roman" w:hAnsi="Times New Roman" w:cs="Times New Roman"/>
          <w:snapToGrid w:val="0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snapToGrid w:val="0"/>
          <w:color w:val="000000"/>
          <w:sz w:val="28"/>
          <w:szCs w:val="28"/>
        </w:rPr>
        <w:t>«Н</w:t>
      </w:r>
      <w:r w:rsidR="005F0677">
        <w:rPr>
          <w:rFonts w:ascii="Times New Roman" w:hAnsi="Times New Roman" w:cs="Times New Roman"/>
          <w:snapToGrid w:val="0"/>
          <w:color w:val="000000"/>
          <w:sz w:val="28"/>
          <w:szCs w:val="28"/>
        </w:rPr>
        <w:t>М</w:t>
      </w:r>
      <w:r>
        <w:rPr>
          <w:rFonts w:ascii="Times New Roman" w:hAnsi="Times New Roman" w:cs="Times New Roman"/>
          <w:snapToGrid w:val="0"/>
          <w:color w:val="000000"/>
          <w:sz w:val="28"/>
          <w:szCs w:val="28"/>
        </w:rPr>
        <w:t>»;</w:t>
      </w:r>
    </w:p>
    <w:p w:rsidR="00C00FEC" w:rsidRDefault="00C00FEC" w:rsidP="00777C1D">
      <w:pPr>
        <w:pStyle w:val="ConsPlusNormal"/>
        <w:ind w:firstLine="709"/>
        <w:jc w:val="both"/>
        <w:rPr>
          <w:rFonts w:ascii="Times New Roman" w:hAnsi="Times New Roman" w:cs="Times New Roman"/>
          <w:snapToGrid w:val="0"/>
          <w:color w:val="000000"/>
          <w:sz w:val="28"/>
          <w:szCs w:val="28"/>
        </w:rPr>
      </w:pPr>
      <w:r>
        <w:rPr>
          <w:rFonts w:ascii="Times New Roman" w:hAnsi="Times New Roman" w:cs="Times New Roman"/>
          <w:snapToGrid w:val="0"/>
          <w:color w:val="000000"/>
          <w:sz w:val="28"/>
          <w:szCs w:val="28"/>
        </w:rPr>
        <w:t>в строке «</w:t>
      </w:r>
      <w:r w:rsidRPr="00E14D3F">
        <w:rPr>
          <w:rFonts w:ascii="Times New Roman" w:hAnsi="Times New Roman" w:cs="Times New Roman"/>
          <w:snapToGrid w:val="0"/>
          <w:color w:val="000000"/>
          <w:sz w:val="28"/>
          <w:szCs w:val="28"/>
        </w:rPr>
        <w:t>Мобильные приложения, через которые оказываются услуги</w:t>
      </w:r>
      <w:r>
        <w:rPr>
          <w:rFonts w:ascii="Times New Roman" w:hAnsi="Times New Roman" w:cs="Times New Roman"/>
          <w:snapToGrid w:val="0"/>
          <w:color w:val="000000"/>
          <w:sz w:val="28"/>
          <w:szCs w:val="28"/>
        </w:rPr>
        <w:t>»</w:t>
      </w:r>
      <w:r w:rsidR="00275862">
        <w:rPr>
          <w:rFonts w:ascii="Times New Roman" w:hAnsi="Times New Roman" w:cs="Times New Roman"/>
          <w:snapToGrid w:val="0"/>
          <w:color w:val="000000"/>
          <w:sz w:val="28"/>
          <w:szCs w:val="28"/>
        </w:rPr>
        <w:t>:</w:t>
      </w:r>
    </w:p>
    <w:p w:rsidR="00C00FEC" w:rsidRDefault="00C00FEC" w:rsidP="004908F9">
      <w:pPr>
        <w:pStyle w:val="ConsPlusNormal"/>
        <w:ind w:firstLine="0"/>
        <w:jc w:val="both"/>
        <w:rPr>
          <w:rFonts w:ascii="Times New Roman" w:hAnsi="Times New Roman" w:cs="Times New Roman"/>
          <w:snapToGrid w:val="0"/>
          <w:color w:val="000000"/>
          <w:sz w:val="28"/>
          <w:szCs w:val="28"/>
        </w:rPr>
      </w:pPr>
      <w:r w:rsidRPr="00E14D3F">
        <w:rPr>
          <w:rFonts w:ascii="Times New Roman" w:hAnsi="Times New Roman" w:cs="Times New Roman"/>
          <w:snapToGrid w:val="0"/>
          <w:color w:val="000000"/>
          <w:sz w:val="28"/>
          <w:szCs w:val="28"/>
        </w:rPr>
        <w:t>в граф</w:t>
      </w:r>
      <w:r>
        <w:rPr>
          <w:rFonts w:ascii="Times New Roman" w:hAnsi="Times New Roman" w:cs="Times New Roman"/>
          <w:snapToGrid w:val="0"/>
          <w:color w:val="000000"/>
          <w:sz w:val="28"/>
          <w:szCs w:val="28"/>
        </w:rPr>
        <w:t>е</w:t>
      </w:r>
      <w:r w:rsidRPr="00E14D3F">
        <w:rPr>
          <w:rFonts w:ascii="Times New Roman" w:hAnsi="Times New Roman" w:cs="Times New Roman"/>
          <w:snapToGrid w:val="0"/>
          <w:color w:val="000000"/>
          <w:sz w:val="28"/>
          <w:szCs w:val="28"/>
        </w:rPr>
        <w:t xml:space="preserve"> «Дополнительная информация»</w:t>
      </w:r>
      <w:r>
        <w:rPr>
          <w:rFonts w:ascii="Times New Roman" w:hAnsi="Times New Roman" w:cs="Times New Roman"/>
          <w:snapToGrid w:val="0"/>
          <w:color w:val="000000"/>
          <w:sz w:val="28"/>
          <w:szCs w:val="28"/>
        </w:rPr>
        <w:t xml:space="preserve"> </w:t>
      </w:r>
      <w:r w:rsidR="00E14D3F">
        <w:rPr>
          <w:rFonts w:ascii="Times New Roman" w:hAnsi="Times New Roman" w:cs="Times New Roman"/>
          <w:snapToGrid w:val="0"/>
          <w:color w:val="000000"/>
          <w:sz w:val="28"/>
          <w:szCs w:val="28"/>
        </w:rPr>
        <w:t>слова «</w:t>
      </w:r>
      <w:r w:rsidR="00E14D3F" w:rsidRPr="00E14D3F">
        <w:rPr>
          <w:rFonts w:ascii="Times New Roman" w:hAnsi="Times New Roman" w:cs="Times New Roman"/>
          <w:snapToGrid w:val="0"/>
          <w:color w:val="000000"/>
          <w:sz w:val="28"/>
          <w:szCs w:val="28"/>
        </w:rPr>
        <w:t>Обязателен при отсутствии элемента &lt;</w:t>
      </w:r>
      <w:proofErr w:type="spellStart"/>
      <w:r w:rsidR="00E14D3F" w:rsidRPr="00E14D3F">
        <w:rPr>
          <w:rFonts w:ascii="Times New Roman" w:hAnsi="Times New Roman" w:cs="Times New Roman"/>
          <w:snapToGrid w:val="0"/>
          <w:color w:val="000000"/>
          <w:sz w:val="28"/>
          <w:szCs w:val="28"/>
        </w:rPr>
        <w:t>ИнтСайтУсл</w:t>
      </w:r>
      <w:proofErr w:type="spellEnd"/>
      <w:r w:rsidR="00E14D3F" w:rsidRPr="00E14D3F">
        <w:rPr>
          <w:rFonts w:ascii="Times New Roman" w:hAnsi="Times New Roman" w:cs="Times New Roman"/>
          <w:snapToGrid w:val="0"/>
          <w:color w:val="000000"/>
          <w:sz w:val="28"/>
          <w:szCs w:val="28"/>
        </w:rPr>
        <w:t>&gt;</w:t>
      </w:r>
      <w:r w:rsidR="00E14D3F">
        <w:rPr>
          <w:rFonts w:ascii="Times New Roman" w:hAnsi="Times New Roman" w:cs="Times New Roman"/>
          <w:snapToGrid w:val="0"/>
          <w:color w:val="000000"/>
          <w:sz w:val="28"/>
          <w:szCs w:val="28"/>
        </w:rPr>
        <w:t xml:space="preserve">» </w:t>
      </w:r>
      <w:r w:rsidRPr="00E14D3F">
        <w:rPr>
          <w:rFonts w:ascii="Times New Roman" w:hAnsi="Times New Roman" w:cs="Times New Roman"/>
          <w:snapToGrid w:val="0"/>
          <w:color w:val="000000"/>
          <w:sz w:val="28"/>
          <w:szCs w:val="28"/>
        </w:rPr>
        <w:t>исключить</w:t>
      </w:r>
      <w:r>
        <w:rPr>
          <w:rFonts w:ascii="Times New Roman" w:hAnsi="Times New Roman" w:cs="Times New Roman"/>
          <w:snapToGrid w:val="0"/>
          <w:color w:val="000000"/>
          <w:sz w:val="28"/>
          <w:szCs w:val="28"/>
        </w:rPr>
        <w:t>;</w:t>
      </w:r>
    </w:p>
    <w:p w:rsidR="00C00FEC" w:rsidRDefault="00C00FEC" w:rsidP="00603A44">
      <w:pPr>
        <w:pStyle w:val="ConsPlusNormal"/>
        <w:jc w:val="both"/>
        <w:rPr>
          <w:rFonts w:ascii="Times New Roman" w:hAnsi="Times New Roman" w:cs="Times New Roman"/>
          <w:snapToGrid w:val="0"/>
          <w:color w:val="000000"/>
          <w:sz w:val="28"/>
          <w:szCs w:val="28"/>
        </w:rPr>
      </w:pPr>
      <w:r w:rsidRPr="00E14D3F">
        <w:rPr>
          <w:rFonts w:ascii="Times New Roman" w:hAnsi="Times New Roman" w:cs="Times New Roman"/>
          <w:snapToGrid w:val="0"/>
          <w:color w:val="000000"/>
          <w:sz w:val="28"/>
          <w:szCs w:val="28"/>
        </w:rPr>
        <w:t>в граф</w:t>
      </w:r>
      <w:r>
        <w:rPr>
          <w:rFonts w:ascii="Times New Roman" w:hAnsi="Times New Roman" w:cs="Times New Roman"/>
          <w:snapToGrid w:val="0"/>
          <w:color w:val="000000"/>
          <w:sz w:val="28"/>
          <w:szCs w:val="28"/>
        </w:rPr>
        <w:t>е</w:t>
      </w:r>
      <w:r w:rsidRPr="00E14D3F">
        <w:rPr>
          <w:rFonts w:ascii="Times New Roman" w:hAnsi="Times New Roman" w:cs="Times New Roman"/>
          <w:snapToGrid w:val="0"/>
          <w:color w:val="000000"/>
          <w:sz w:val="28"/>
          <w:szCs w:val="28"/>
        </w:rPr>
        <w:t xml:space="preserve"> «</w:t>
      </w:r>
      <w:r w:rsidRPr="00C00FEC">
        <w:rPr>
          <w:rFonts w:ascii="Times New Roman" w:hAnsi="Times New Roman" w:cs="Times New Roman"/>
          <w:snapToGrid w:val="0"/>
          <w:color w:val="000000"/>
          <w:sz w:val="28"/>
          <w:szCs w:val="28"/>
        </w:rPr>
        <w:t>Признак обязательности элемента</w:t>
      </w:r>
      <w:r w:rsidRPr="00E14D3F">
        <w:rPr>
          <w:rFonts w:ascii="Times New Roman" w:hAnsi="Times New Roman" w:cs="Times New Roman"/>
          <w:snapToGrid w:val="0"/>
          <w:color w:val="000000"/>
          <w:sz w:val="28"/>
          <w:szCs w:val="28"/>
        </w:rPr>
        <w:t xml:space="preserve">» </w:t>
      </w:r>
      <w:r w:rsidR="00275862">
        <w:rPr>
          <w:rFonts w:ascii="Times New Roman" w:hAnsi="Times New Roman" w:cs="Times New Roman"/>
          <w:snapToGrid w:val="0"/>
          <w:color w:val="000000"/>
          <w:sz w:val="28"/>
          <w:szCs w:val="28"/>
        </w:rPr>
        <w:t xml:space="preserve">показатель </w:t>
      </w:r>
      <w:r>
        <w:rPr>
          <w:rFonts w:ascii="Times New Roman" w:hAnsi="Times New Roman" w:cs="Times New Roman"/>
          <w:snapToGrid w:val="0"/>
          <w:color w:val="000000"/>
          <w:sz w:val="28"/>
          <w:szCs w:val="28"/>
        </w:rPr>
        <w:t>«</w:t>
      </w:r>
      <w:r w:rsidRPr="00C00FEC">
        <w:rPr>
          <w:rFonts w:ascii="Times New Roman" w:hAnsi="Times New Roman" w:cs="Times New Roman"/>
          <w:snapToGrid w:val="0"/>
          <w:color w:val="000000"/>
          <w:sz w:val="28"/>
          <w:szCs w:val="28"/>
        </w:rPr>
        <w:t>НМУ</w:t>
      </w:r>
      <w:r>
        <w:rPr>
          <w:rFonts w:ascii="Times New Roman" w:hAnsi="Times New Roman" w:cs="Times New Roman"/>
          <w:snapToGrid w:val="0"/>
          <w:color w:val="000000"/>
          <w:sz w:val="28"/>
          <w:szCs w:val="28"/>
        </w:rPr>
        <w:t xml:space="preserve">» заменить  </w:t>
      </w:r>
      <w:r w:rsidR="00275862">
        <w:rPr>
          <w:rFonts w:ascii="Times New Roman" w:hAnsi="Times New Roman" w:cs="Times New Roman"/>
          <w:snapToGrid w:val="0"/>
          <w:color w:val="000000"/>
          <w:sz w:val="28"/>
          <w:szCs w:val="28"/>
        </w:rPr>
        <w:t xml:space="preserve"> показател</w:t>
      </w:r>
      <w:r w:rsidR="0069466E">
        <w:rPr>
          <w:rFonts w:ascii="Times New Roman" w:hAnsi="Times New Roman" w:cs="Times New Roman"/>
          <w:snapToGrid w:val="0"/>
          <w:color w:val="000000"/>
          <w:sz w:val="28"/>
          <w:szCs w:val="28"/>
        </w:rPr>
        <w:t>ем</w:t>
      </w:r>
      <w:r w:rsidR="00275862">
        <w:rPr>
          <w:rFonts w:ascii="Times New Roman" w:hAnsi="Times New Roman" w:cs="Times New Roman"/>
          <w:snapToGrid w:val="0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snapToGrid w:val="0"/>
          <w:color w:val="000000"/>
          <w:sz w:val="28"/>
          <w:szCs w:val="28"/>
        </w:rPr>
        <w:t>«Н</w:t>
      </w:r>
      <w:r w:rsidR="005F0677">
        <w:rPr>
          <w:rFonts w:ascii="Times New Roman" w:hAnsi="Times New Roman" w:cs="Times New Roman"/>
          <w:snapToGrid w:val="0"/>
          <w:color w:val="000000"/>
          <w:sz w:val="28"/>
          <w:szCs w:val="28"/>
        </w:rPr>
        <w:t>М</w:t>
      </w:r>
      <w:r w:rsidR="00C60BA7">
        <w:rPr>
          <w:rFonts w:ascii="Times New Roman" w:hAnsi="Times New Roman" w:cs="Times New Roman"/>
          <w:snapToGrid w:val="0"/>
          <w:color w:val="000000"/>
          <w:sz w:val="28"/>
          <w:szCs w:val="28"/>
        </w:rPr>
        <w:t>»;</w:t>
      </w:r>
    </w:p>
    <w:p w:rsidR="00C60BA7" w:rsidRPr="00C60BA7" w:rsidRDefault="00C60BA7" w:rsidP="00C60BA7">
      <w:pPr>
        <w:pStyle w:val="ConsPlusNormal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A40369">
        <w:rPr>
          <w:rFonts w:ascii="Times New Roman" w:hAnsi="Times New Roman" w:cs="Times New Roman"/>
          <w:snapToGrid w:val="0"/>
          <w:sz w:val="28"/>
          <w:szCs w:val="28"/>
        </w:rPr>
        <w:t>в таблице 4.4</w:t>
      </w:r>
      <w:r w:rsidR="00A40369" w:rsidRPr="00A40369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r w:rsidRPr="00A40369">
        <w:rPr>
          <w:rFonts w:ascii="Times New Roman" w:hAnsi="Times New Roman" w:cs="Times New Roman"/>
          <w:snapToGrid w:val="0"/>
          <w:sz w:val="28"/>
          <w:szCs w:val="28"/>
        </w:rPr>
        <w:t xml:space="preserve">в строке «Сайт в сети "Интернет" иностранной организации» в графе «Признак обязательности элемента» </w:t>
      </w:r>
      <w:r w:rsidR="00275862">
        <w:rPr>
          <w:rFonts w:ascii="Times New Roman" w:hAnsi="Times New Roman" w:cs="Times New Roman"/>
          <w:snapToGrid w:val="0"/>
          <w:color w:val="000000"/>
          <w:sz w:val="28"/>
          <w:szCs w:val="28"/>
        </w:rPr>
        <w:t>показатель</w:t>
      </w:r>
      <w:r w:rsidR="00275862" w:rsidRPr="00A40369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r w:rsidRPr="00A40369">
        <w:rPr>
          <w:rFonts w:ascii="Times New Roman" w:hAnsi="Times New Roman" w:cs="Times New Roman"/>
          <w:snapToGrid w:val="0"/>
          <w:sz w:val="28"/>
          <w:szCs w:val="28"/>
        </w:rPr>
        <w:t xml:space="preserve">«О» </w:t>
      </w:r>
      <w:proofErr w:type="gramStart"/>
      <w:r w:rsidRPr="00A40369">
        <w:rPr>
          <w:rFonts w:ascii="Times New Roman" w:hAnsi="Times New Roman" w:cs="Times New Roman"/>
          <w:snapToGrid w:val="0"/>
          <w:sz w:val="28"/>
          <w:szCs w:val="28"/>
        </w:rPr>
        <w:t xml:space="preserve">заменить </w:t>
      </w:r>
      <w:r w:rsidR="00A40369" w:rsidRPr="00A40369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r w:rsidR="00275862">
        <w:rPr>
          <w:rFonts w:ascii="Times New Roman" w:hAnsi="Times New Roman" w:cs="Times New Roman"/>
          <w:snapToGrid w:val="0"/>
          <w:color w:val="000000"/>
          <w:sz w:val="28"/>
          <w:szCs w:val="28"/>
        </w:rPr>
        <w:t>показател</w:t>
      </w:r>
      <w:r w:rsidR="0069466E">
        <w:rPr>
          <w:rFonts w:ascii="Times New Roman" w:hAnsi="Times New Roman" w:cs="Times New Roman"/>
          <w:snapToGrid w:val="0"/>
          <w:sz w:val="28"/>
          <w:szCs w:val="28"/>
        </w:rPr>
        <w:t>ем</w:t>
      </w:r>
      <w:bookmarkStart w:id="0" w:name="_GoBack"/>
      <w:bookmarkEnd w:id="0"/>
      <w:proofErr w:type="gramEnd"/>
      <w:r w:rsidR="00275862" w:rsidRPr="00A40369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r w:rsidRPr="00A40369">
        <w:rPr>
          <w:rFonts w:ascii="Times New Roman" w:hAnsi="Times New Roman" w:cs="Times New Roman"/>
          <w:snapToGrid w:val="0"/>
          <w:sz w:val="28"/>
          <w:szCs w:val="28"/>
        </w:rPr>
        <w:t>«Н».</w:t>
      </w:r>
    </w:p>
    <w:p w:rsidR="00E14D3F" w:rsidRDefault="00E14D3F" w:rsidP="00777C1D">
      <w:pPr>
        <w:pStyle w:val="ConsPlusNormal"/>
        <w:ind w:firstLine="709"/>
        <w:jc w:val="both"/>
        <w:rPr>
          <w:rFonts w:ascii="Times New Roman" w:hAnsi="Times New Roman" w:cs="Times New Roman"/>
          <w:snapToGrid w:val="0"/>
          <w:color w:val="000000"/>
          <w:sz w:val="28"/>
          <w:szCs w:val="28"/>
        </w:rPr>
      </w:pPr>
    </w:p>
    <w:sectPr w:rsidR="00E14D3F" w:rsidSect="002F658D">
      <w:pgSz w:w="11906" w:h="16838"/>
      <w:pgMar w:top="1134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2A2D"/>
    <w:multiLevelType w:val="multilevel"/>
    <w:tmpl w:val="8CBC6DE8"/>
    <w:lvl w:ilvl="0">
      <w:start w:val="1"/>
      <w:numFmt w:val="decimal"/>
      <w:lvlText w:val="%1)"/>
      <w:lvlJc w:val="left"/>
      <w:pPr>
        <w:ind w:left="930" w:hanging="390"/>
      </w:pPr>
    </w:lvl>
    <w:lvl w:ilvl="1">
      <w:start w:val="1"/>
      <w:numFmt w:val="lowerLetter"/>
      <w:lvlText w:val="%2."/>
      <w:lvlJc w:val="left"/>
      <w:pPr>
        <w:ind w:left="1620" w:hanging="360"/>
      </w:pPr>
    </w:lvl>
    <w:lvl w:ilvl="2">
      <w:start w:val="1"/>
      <w:numFmt w:val="lowerRoman"/>
      <w:lvlText w:val="%3."/>
      <w:lvlJc w:val="left"/>
      <w:pPr>
        <w:ind w:left="2340" w:hanging="180"/>
      </w:pPr>
    </w:lvl>
    <w:lvl w:ilvl="3">
      <w:start w:val="1"/>
      <w:numFmt w:val="decimal"/>
      <w:lvlText w:val="%4."/>
      <w:lvlJc w:val="left"/>
      <w:pPr>
        <w:ind w:left="3060" w:hanging="360"/>
      </w:pPr>
    </w:lvl>
    <w:lvl w:ilvl="4">
      <w:start w:val="1"/>
      <w:numFmt w:val="lowerLetter"/>
      <w:lvlText w:val="%5."/>
      <w:lvlJc w:val="left"/>
      <w:pPr>
        <w:ind w:left="3780" w:hanging="360"/>
      </w:pPr>
    </w:lvl>
    <w:lvl w:ilvl="5">
      <w:start w:val="1"/>
      <w:numFmt w:val="lowerRoman"/>
      <w:lvlText w:val="%6."/>
      <w:lvlJc w:val="left"/>
      <w:pPr>
        <w:ind w:left="4500" w:hanging="180"/>
      </w:pPr>
    </w:lvl>
    <w:lvl w:ilvl="6">
      <w:start w:val="1"/>
      <w:numFmt w:val="decimal"/>
      <w:lvlText w:val="%7."/>
      <w:lvlJc w:val="left"/>
      <w:pPr>
        <w:ind w:left="5220" w:hanging="360"/>
      </w:pPr>
    </w:lvl>
    <w:lvl w:ilvl="7">
      <w:start w:val="1"/>
      <w:numFmt w:val="lowerLetter"/>
      <w:lvlText w:val="%8."/>
      <w:lvlJc w:val="left"/>
      <w:pPr>
        <w:ind w:left="5940" w:hanging="360"/>
      </w:pPr>
    </w:lvl>
    <w:lvl w:ilvl="8">
      <w:start w:val="1"/>
      <w:numFmt w:val="lowerRoman"/>
      <w:lvlText w:val="%9."/>
      <w:lvlJc w:val="left"/>
      <w:pPr>
        <w:ind w:left="6660" w:hanging="180"/>
      </w:pPr>
    </w:lvl>
  </w:abstractNum>
  <w:abstractNum w:abstractNumId="1" w15:restartNumberingAfterBreak="0">
    <w:nsid w:val="1316793E"/>
    <w:multiLevelType w:val="hybridMultilevel"/>
    <w:tmpl w:val="BD1440B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F210D8"/>
    <w:multiLevelType w:val="multilevel"/>
    <w:tmpl w:val="8CBC6DE8"/>
    <w:lvl w:ilvl="0">
      <w:start w:val="1"/>
      <w:numFmt w:val="decimal"/>
      <w:lvlText w:val="%1)"/>
      <w:lvlJc w:val="left"/>
      <w:pPr>
        <w:ind w:left="930" w:hanging="390"/>
      </w:pPr>
    </w:lvl>
    <w:lvl w:ilvl="1">
      <w:start w:val="1"/>
      <w:numFmt w:val="lowerLetter"/>
      <w:lvlText w:val="%2."/>
      <w:lvlJc w:val="left"/>
      <w:pPr>
        <w:ind w:left="1620" w:hanging="360"/>
      </w:pPr>
    </w:lvl>
    <w:lvl w:ilvl="2">
      <w:start w:val="1"/>
      <w:numFmt w:val="lowerRoman"/>
      <w:lvlText w:val="%3."/>
      <w:lvlJc w:val="left"/>
      <w:pPr>
        <w:ind w:left="2340" w:hanging="180"/>
      </w:pPr>
    </w:lvl>
    <w:lvl w:ilvl="3">
      <w:start w:val="1"/>
      <w:numFmt w:val="decimal"/>
      <w:lvlText w:val="%4."/>
      <w:lvlJc w:val="left"/>
      <w:pPr>
        <w:ind w:left="3060" w:hanging="360"/>
      </w:pPr>
    </w:lvl>
    <w:lvl w:ilvl="4">
      <w:start w:val="1"/>
      <w:numFmt w:val="lowerLetter"/>
      <w:lvlText w:val="%5."/>
      <w:lvlJc w:val="left"/>
      <w:pPr>
        <w:ind w:left="3780" w:hanging="360"/>
      </w:pPr>
    </w:lvl>
    <w:lvl w:ilvl="5">
      <w:start w:val="1"/>
      <w:numFmt w:val="lowerRoman"/>
      <w:lvlText w:val="%6."/>
      <w:lvlJc w:val="left"/>
      <w:pPr>
        <w:ind w:left="4500" w:hanging="180"/>
      </w:pPr>
    </w:lvl>
    <w:lvl w:ilvl="6">
      <w:start w:val="1"/>
      <w:numFmt w:val="decimal"/>
      <w:lvlText w:val="%7."/>
      <w:lvlJc w:val="left"/>
      <w:pPr>
        <w:ind w:left="5220" w:hanging="360"/>
      </w:pPr>
    </w:lvl>
    <w:lvl w:ilvl="7">
      <w:start w:val="1"/>
      <w:numFmt w:val="lowerLetter"/>
      <w:lvlText w:val="%8."/>
      <w:lvlJc w:val="left"/>
      <w:pPr>
        <w:ind w:left="5940" w:hanging="360"/>
      </w:pPr>
    </w:lvl>
    <w:lvl w:ilvl="8">
      <w:start w:val="1"/>
      <w:numFmt w:val="lowerRoman"/>
      <w:lvlText w:val="%9."/>
      <w:lvlJc w:val="left"/>
      <w:pPr>
        <w:ind w:left="6660" w:hanging="180"/>
      </w:pPr>
    </w:lvl>
  </w:abstractNum>
  <w:abstractNum w:abstractNumId="3" w15:restartNumberingAfterBreak="0">
    <w:nsid w:val="6A1457E0"/>
    <w:multiLevelType w:val="hybridMultilevel"/>
    <w:tmpl w:val="E5849BDE"/>
    <w:lvl w:ilvl="0" w:tplc="3CB0B84C">
      <w:start w:val="7"/>
      <w:numFmt w:val="decimal"/>
      <w:lvlText w:val="%1)"/>
      <w:lvlJc w:val="left"/>
      <w:pPr>
        <w:ind w:left="11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5" w:hanging="360"/>
      </w:pPr>
    </w:lvl>
    <w:lvl w:ilvl="2" w:tplc="0419001B" w:tentative="1">
      <w:start w:val="1"/>
      <w:numFmt w:val="lowerRoman"/>
      <w:lvlText w:val="%3."/>
      <w:lvlJc w:val="right"/>
      <w:pPr>
        <w:ind w:left="2565" w:hanging="180"/>
      </w:pPr>
    </w:lvl>
    <w:lvl w:ilvl="3" w:tplc="0419000F" w:tentative="1">
      <w:start w:val="1"/>
      <w:numFmt w:val="decimal"/>
      <w:lvlText w:val="%4."/>
      <w:lvlJc w:val="left"/>
      <w:pPr>
        <w:ind w:left="3285" w:hanging="360"/>
      </w:pPr>
    </w:lvl>
    <w:lvl w:ilvl="4" w:tplc="04190019" w:tentative="1">
      <w:start w:val="1"/>
      <w:numFmt w:val="lowerLetter"/>
      <w:lvlText w:val="%5."/>
      <w:lvlJc w:val="left"/>
      <w:pPr>
        <w:ind w:left="4005" w:hanging="360"/>
      </w:pPr>
    </w:lvl>
    <w:lvl w:ilvl="5" w:tplc="0419001B" w:tentative="1">
      <w:start w:val="1"/>
      <w:numFmt w:val="lowerRoman"/>
      <w:lvlText w:val="%6."/>
      <w:lvlJc w:val="right"/>
      <w:pPr>
        <w:ind w:left="4725" w:hanging="180"/>
      </w:pPr>
    </w:lvl>
    <w:lvl w:ilvl="6" w:tplc="0419000F" w:tentative="1">
      <w:start w:val="1"/>
      <w:numFmt w:val="decimal"/>
      <w:lvlText w:val="%7."/>
      <w:lvlJc w:val="left"/>
      <w:pPr>
        <w:ind w:left="5445" w:hanging="360"/>
      </w:pPr>
    </w:lvl>
    <w:lvl w:ilvl="7" w:tplc="04190019" w:tentative="1">
      <w:start w:val="1"/>
      <w:numFmt w:val="lowerLetter"/>
      <w:lvlText w:val="%8."/>
      <w:lvlJc w:val="left"/>
      <w:pPr>
        <w:ind w:left="6165" w:hanging="360"/>
      </w:pPr>
    </w:lvl>
    <w:lvl w:ilvl="8" w:tplc="0419001B" w:tentative="1">
      <w:start w:val="1"/>
      <w:numFmt w:val="lowerRoman"/>
      <w:lvlText w:val="%9."/>
      <w:lvlJc w:val="right"/>
      <w:pPr>
        <w:ind w:left="6885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167F"/>
    <w:rsid w:val="00032F4F"/>
    <w:rsid w:val="000B2A8C"/>
    <w:rsid w:val="000C70EA"/>
    <w:rsid w:val="0011176C"/>
    <w:rsid w:val="0011705D"/>
    <w:rsid w:val="00134D78"/>
    <w:rsid w:val="00171F7C"/>
    <w:rsid w:val="001941B7"/>
    <w:rsid w:val="001B4056"/>
    <w:rsid w:val="00275862"/>
    <w:rsid w:val="00276923"/>
    <w:rsid w:val="00283584"/>
    <w:rsid w:val="002E5AAB"/>
    <w:rsid w:val="002F3D0E"/>
    <w:rsid w:val="002F658D"/>
    <w:rsid w:val="00320B27"/>
    <w:rsid w:val="00334CFF"/>
    <w:rsid w:val="003419D9"/>
    <w:rsid w:val="003447A5"/>
    <w:rsid w:val="003651EB"/>
    <w:rsid w:val="003862B1"/>
    <w:rsid w:val="003D0319"/>
    <w:rsid w:val="003D607E"/>
    <w:rsid w:val="00437975"/>
    <w:rsid w:val="004908F9"/>
    <w:rsid w:val="004E6DE2"/>
    <w:rsid w:val="005312C8"/>
    <w:rsid w:val="005E25C0"/>
    <w:rsid w:val="005F0677"/>
    <w:rsid w:val="00603A44"/>
    <w:rsid w:val="006879BC"/>
    <w:rsid w:val="0069466E"/>
    <w:rsid w:val="006C167F"/>
    <w:rsid w:val="00710BDE"/>
    <w:rsid w:val="00716FFD"/>
    <w:rsid w:val="00721178"/>
    <w:rsid w:val="00737299"/>
    <w:rsid w:val="00775838"/>
    <w:rsid w:val="00777C1D"/>
    <w:rsid w:val="00787E87"/>
    <w:rsid w:val="008051A7"/>
    <w:rsid w:val="0088184F"/>
    <w:rsid w:val="00887C6E"/>
    <w:rsid w:val="008B59B4"/>
    <w:rsid w:val="00A40369"/>
    <w:rsid w:val="00AB1282"/>
    <w:rsid w:val="00B10580"/>
    <w:rsid w:val="00B73D6F"/>
    <w:rsid w:val="00BB065D"/>
    <w:rsid w:val="00C00FEC"/>
    <w:rsid w:val="00C454FB"/>
    <w:rsid w:val="00C60BA7"/>
    <w:rsid w:val="00CF3EC2"/>
    <w:rsid w:val="00DC3110"/>
    <w:rsid w:val="00DD1D26"/>
    <w:rsid w:val="00DE5B9C"/>
    <w:rsid w:val="00E14D3F"/>
    <w:rsid w:val="00E64523"/>
    <w:rsid w:val="00E65108"/>
    <w:rsid w:val="00E6542F"/>
    <w:rsid w:val="00EF3819"/>
    <w:rsid w:val="00F91FAA"/>
    <w:rsid w:val="00FA6B65"/>
    <w:rsid w:val="00FE51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FDC8A4F-471B-4B28-8B13-6ADBB7A357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C167F"/>
    <w:pPr>
      <w:spacing w:line="264" w:lineRule="auto"/>
    </w:pPr>
    <w:rPr>
      <w:rFonts w:eastAsia="Times New Roman" w:hAnsi="Times New Roman" w:cs="Times New Roman"/>
      <w:color w:val="00000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rsid w:val="006C167F"/>
    <w:pPr>
      <w:ind w:left="720"/>
      <w:contextualSpacing/>
    </w:pPr>
  </w:style>
  <w:style w:type="character" w:customStyle="1" w:styleId="a4">
    <w:name w:val="Абзац списка Знак"/>
    <w:basedOn w:val="a0"/>
    <w:link w:val="a3"/>
    <w:rsid w:val="006C167F"/>
    <w:rPr>
      <w:rFonts w:eastAsia="Times New Roman" w:hAnsi="Times New Roman" w:cs="Times New Roman"/>
      <w:color w:val="000000"/>
      <w:szCs w:val="20"/>
      <w:lang w:eastAsia="ru-RU"/>
    </w:rPr>
  </w:style>
  <w:style w:type="paragraph" w:customStyle="1" w:styleId="ConsPlusNormal">
    <w:name w:val="ConsPlusNormal"/>
    <w:rsid w:val="003447A5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5">
    <w:name w:val="Table Grid"/>
    <w:basedOn w:val="a1"/>
    <w:uiPriority w:val="39"/>
    <w:rsid w:val="00171F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6">
    <w:name w:val="Обычный (ф)"/>
    <w:basedOn w:val="a"/>
    <w:link w:val="a7"/>
    <w:rsid w:val="00777C1D"/>
    <w:pPr>
      <w:spacing w:after="0" w:line="240" w:lineRule="auto"/>
      <w:ind w:firstLine="709"/>
      <w:jc w:val="both"/>
    </w:pPr>
    <w:rPr>
      <w:rFonts w:ascii="Times New Roman"/>
      <w:color w:val="auto"/>
      <w:sz w:val="24"/>
      <w:szCs w:val="24"/>
    </w:rPr>
  </w:style>
  <w:style w:type="character" w:customStyle="1" w:styleId="a7">
    <w:name w:val="Обычный (ф) Знак Знак"/>
    <w:link w:val="a6"/>
    <w:rsid w:val="00777C1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838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215</Words>
  <Characters>1227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Думинская Ольга Сергеевна</dc:creator>
  <cp:keywords/>
  <dc:description/>
  <cp:lastModifiedBy>Думинская Ольга Сергеевна</cp:lastModifiedBy>
  <cp:revision>20</cp:revision>
  <dcterms:created xsi:type="dcterms:W3CDTF">2018-11-19T06:04:00Z</dcterms:created>
  <dcterms:modified xsi:type="dcterms:W3CDTF">2019-02-21T14:31:00Z</dcterms:modified>
</cp:coreProperties>
</file>